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42A5B" w14:textId="77777777" w:rsidR="00372DCE" w:rsidRDefault="00372DCE" w:rsidP="00372DCE">
      <w:pPr>
        <w:jc w:val="center"/>
        <w:rPr>
          <w:b/>
          <w:bCs/>
          <w:i/>
          <w:iCs/>
        </w:rPr>
      </w:pPr>
      <w:r w:rsidRPr="00E8682D">
        <w:rPr>
          <w:rFonts w:ascii="Times New Roman" w:eastAsia="Times New Roman" w:hAnsi="Times New Roman" w:cs="Times New Roman"/>
          <w:noProof/>
        </w:rPr>
        <w:drawing>
          <wp:anchor distT="0" distB="0" distL="114300" distR="114300" simplePos="0" relativeHeight="251659264" behindDoc="0" locked="0" layoutInCell="1" allowOverlap="1" wp14:anchorId="78E37084" wp14:editId="4860625A">
            <wp:simplePos x="0" y="0"/>
            <wp:positionH relativeFrom="margin">
              <wp:align>left</wp:align>
            </wp:positionH>
            <wp:positionV relativeFrom="margin">
              <wp:align>top</wp:align>
            </wp:positionV>
            <wp:extent cx="2349500" cy="1386840"/>
            <wp:effectExtent l="0" t="0" r="0" b="0"/>
            <wp:wrapSquare wrapText="bothSides"/>
            <wp:docPr id="1" name="Picture 1" descr="Image result for organ instrum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gan instrument drawing"/>
                    <pic:cNvPicPr>
                      <a:picLocks noChangeAspect="1" noChangeArrowheads="1"/>
                    </pic:cNvPicPr>
                  </pic:nvPicPr>
                  <pic:blipFill rotWithShape="1">
                    <a:blip r:embed="rId7">
                      <a:extLst>
                        <a:ext uri="{28A0092B-C50C-407E-A947-70E740481C1C}">
                          <a14:useLocalDpi xmlns:a14="http://schemas.microsoft.com/office/drawing/2010/main" val="0"/>
                        </a:ext>
                      </a:extLst>
                    </a:blip>
                    <a:srcRect b="9886"/>
                    <a:stretch/>
                  </pic:blipFill>
                  <pic:spPr bwMode="auto">
                    <a:xfrm>
                      <a:off x="0" y="0"/>
                      <a:ext cx="2349500" cy="1386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B9C139" w14:textId="77777777" w:rsidR="00372DCE" w:rsidRPr="00E8682D" w:rsidRDefault="00372DCE" w:rsidP="00372DCE">
      <w:pPr>
        <w:rPr>
          <w:rFonts w:ascii="Times New Roman" w:eastAsia="Times New Roman" w:hAnsi="Times New Roman" w:cs="Times New Roman"/>
        </w:rPr>
      </w:pPr>
      <w:r w:rsidRPr="00E8682D">
        <w:rPr>
          <w:rFonts w:ascii="Times New Roman" w:eastAsia="Times New Roman" w:hAnsi="Times New Roman" w:cs="Times New Roman"/>
        </w:rPr>
        <w:fldChar w:fldCharType="begin"/>
      </w:r>
      <w:r w:rsidRPr="00E8682D">
        <w:rPr>
          <w:rFonts w:ascii="Times New Roman" w:eastAsia="Times New Roman" w:hAnsi="Times New Roman" w:cs="Times New Roman"/>
        </w:rPr>
        <w:instrText xml:space="preserve"> INCLUDEPICTURE "https://encrypted-tbn0.gstatic.com/images?q=tbn:ANd9GcRj8M_TR6B4CGLIUBFawAok7zXifbjWZjfSgQ&amp;usqp=CAU" \* MERGEFORMATINET </w:instrText>
      </w:r>
      <w:r w:rsidRPr="00E8682D">
        <w:rPr>
          <w:rFonts w:ascii="Times New Roman" w:eastAsia="Times New Roman" w:hAnsi="Times New Roman" w:cs="Times New Roman"/>
        </w:rPr>
        <w:fldChar w:fldCharType="end"/>
      </w:r>
    </w:p>
    <w:p w14:paraId="70366B37" w14:textId="77777777" w:rsidR="00372DCE" w:rsidRPr="00822CA6" w:rsidRDefault="00372DCE" w:rsidP="00372DCE">
      <w:pPr>
        <w:jc w:val="center"/>
        <w:rPr>
          <w:b/>
          <w:bCs/>
          <w:i/>
          <w:iCs/>
        </w:rPr>
      </w:pPr>
      <w:r w:rsidRPr="00822CA6">
        <w:rPr>
          <w:b/>
          <w:bCs/>
          <w:i/>
          <w:iCs/>
        </w:rPr>
        <w:t>MINDFUL PERSONAL ORGAN PRACTICE TECHNIQUES</w:t>
      </w:r>
    </w:p>
    <w:p w14:paraId="72BC1011" w14:textId="77777777" w:rsidR="00372DCE" w:rsidRPr="00822CA6" w:rsidRDefault="00372DCE" w:rsidP="00372DCE">
      <w:pPr>
        <w:jc w:val="center"/>
        <w:rPr>
          <w:b/>
          <w:bCs/>
          <w:i/>
          <w:iCs/>
        </w:rPr>
      </w:pPr>
      <w:r w:rsidRPr="00822CA6">
        <w:rPr>
          <w:b/>
          <w:bCs/>
          <w:i/>
          <w:iCs/>
        </w:rPr>
        <w:t>FOR THE YOUNG (AND NOT SO YOUNG) ORGANIST</w:t>
      </w:r>
    </w:p>
    <w:p w14:paraId="33C15C61" w14:textId="77777777" w:rsidR="00372DCE" w:rsidRPr="00822CA6" w:rsidRDefault="00372DCE" w:rsidP="00372DCE"/>
    <w:p w14:paraId="1C01C6FD" w14:textId="77777777" w:rsidR="00372DCE" w:rsidRDefault="00372DCE" w:rsidP="00372DCE">
      <w:pPr>
        <w:jc w:val="center"/>
      </w:pPr>
      <w:r>
        <w:rPr>
          <w:b/>
          <w:bCs/>
        </w:rPr>
        <w:t xml:space="preserve">FEATURING </w:t>
      </w:r>
      <w:r w:rsidRPr="002C6222">
        <w:rPr>
          <w:b/>
          <w:bCs/>
        </w:rPr>
        <w:t>CLINICIAN</w:t>
      </w:r>
      <w:r w:rsidRPr="00822CA6">
        <w:t>: Dr. Katherine Meloan</w:t>
      </w:r>
    </w:p>
    <w:p w14:paraId="0B3B91E9" w14:textId="77777777" w:rsidR="00372DCE" w:rsidRDefault="00372DCE" w:rsidP="00372DCE">
      <w:pPr>
        <w:jc w:val="center"/>
      </w:pPr>
      <w:r w:rsidRPr="0040556E">
        <w:rPr>
          <w:b/>
          <w:bCs/>
        </w:rPr>
        <w:t>Feb 28, 2021</w:t>
      </w:r>
      <w:r>
        <w:rPr>
          <w:b/>
          <w:bCs/>
        </w:rPr>
        <w:t>,</w:t>
      </w:r>
      <w:r w:rsidRPr="00F70C3D">
        <w:rPr>
          <w:color w:val="BFBFBF" w:themeColor="background1" w:themeShade="BF"/>
        </w:rPr>
        <w:t xml:space="preserve"> </w:t>
      </w:r>
      <w:r>
        <w:t>4</w:t>
      </w:r>
      <w:r w:rsidRPr="00822CA6">
        <w:t xml:space="preserve"> p.m.</w:t>
      </w:r>
    </w:p>
    <w:p w14:paraId="07593B64" w14:textId="77777777" w:rsidR="00372DCE" w:rsidRDefault="00372DCE" w:rsidP="00372DCE"/>
    <w:p w14:paraId="05481119" w14:textId="77777777" w:rsidR="00372DCE" w:rsidRDefault="00372DCE" w:rsidP="00372DCE"/>
    <w:p w14:paraId="4A7E3447" w14:textId="66A872DD" w:rsidR="00372DCE" w:rsidRPr="00BF0C38" w:rsidRDefault="00372DCE" w:rsidP="00372DCE">
      <w:pPr>
        <w:jc w:val="center"/>
        <w:rPr>
          <w:b/>
          <w:bCs/>
          <w:sz w:val="32"/>
          <w:szCs w:val="32"/>
          <w:u w:val="single"/>
        </w:rPr>
      </w:pPr>
      <w:r w:rsidRPr="00BF0C38">
        <w:rPr>
          <w:b/>
          <w:bCs/>
          <w:sz w:val="32"/>
          <w:szCs w:val="32"/>
          <w:u w:val="single"/>
        </w:rPr>
        <w:t>SUMMARY OF SOME OF THE PRACTICE TECHNIQUES</w:t>
      </w:r>
    </w:p>
    <w:p w14:paraId="38C48E2D" w14:textId="1F8849A6" w:rsidR="00372DCE" w:rsidRPr="00BF0C38" w:rsidRDefault="00372DCE" w:rsidP="00372DCE">
      <w:pPr>
        <w:jc w:val="center"/>
        <w:rPr>
          <w:b/>
          <w:bCs/>
          <w:sz w:val="32"/>
          <w:szCs w:val="32"/>
          <w:u w:val="single"/>
        </w:rPr>
      </w:pPr>
      <w:r w:rsidRPr="00BF0C38">
        <w:rPr>
          <w:b/>
          <w:bCs/>
          <w:sz w:val="32"/>
          <w:szCs w:val="32"/>
          <w:u w:val="single"/>
        </w:rPr>
        <w:t>INSPIRED BY KATIE’S INTERACTIONS WITH OUR FOUR PLAYERS:</w:t>
      </w:r>
    </w:p>
    <w:p w14:paraId="678F209F" w14:textId="77777777" w:rsidR="00372DCE" w:rsidRDefault="00372DCE" w:rsidP="00372DCE"/>
    <w:p w14:paraId="68ABA237" w14:textId="174B5AC8" w:rsidR="004B0329" w:rsidRPr="00922193" w:rsidRDefault="00922193" w:rsidP="00922193">
      <w:pPr>
        <w:spacing w:before="100" w:beforeAutospacing="1" w:after="100" w:afterAutospacing="1"/>
        <w:ind w:hanging="360"/>
        <w:rPr>
          <w:rFonts w:ascii="Helvetica" w:eastAsia="Times New Roman" w:hAnsi="Helvetica" w:cs="Times New Roman"/>
          <w:color w:val="000000"/>
        </w:rPr>
      </w:pPr>
      <w:r w:rsidRPr="00922193">
        <w:rPr>
          <w:rFonts w:ascii="Helvetica" w:eastAsia="Times New Roman" w:hAnsi="Helvetica" w:cs="Times New Roman"/>
          <w:color w:val="000000"/>
        </w:rPr>
        <w:t xml:space="preserve">Leonora </w:t>
      </w:r>
      <w:proofErr w:type="spellStart"/>
      <w:r w:rsidRPr="00922193">
        <w:rPr>
          <w:rFonts w:ascii="Helvetica" w:eastAsia="Times New Roman" w:hAnsi="Helvetica" w:cs="Times New Roman"/>
          <w:color w:val="000000"/>
        </w:rPr>
        <w:t>Colletti</w:t>
      </w:r>
      <w:proofErr w:type="spellEnd"/>
      <w:r w:rsidRPr="00922193">
        <w:rPr>
          <w:rFonts w:ascii="Helvetica" w:eastAsia="Times New Roman" w:hAnsi="Helvetica" w:cs="Times New Roman"/>
          <w:color w:val="000000"/>
        </w:rPr>
        <w:t xml:space="preserve"> – (Organist, </w:t>
      </w:r>
      <w:r w:rsidRPr="00922193">
        <w:rPr>
          <w:rFonts w:ascii="Helvetica" w:eastAsia="Times New Roman" w:hAnsi="Helvetica" w:cs="Times New Roman"/>
          <w:i/>
          <w:iCs/>
          <w:color w:val="000000"/>
        </w:rPr>
        <w:t>Presbyterian Church of Islip</w:t>
      </w:r>
      <w:r w:rsidRPr="00922193">
        <w:rPr>
          <w:rFonts w:ascii="Helvetica" w:eastAsia="Times New Roman" w:hAnsi="Helvetica" w:cs="Times New Roman"/>
          <w:color w:val="000000"/>
        </w:rPr>
        <w:t>) – </w:t>
      </w:r>
      <w:r w:rsidRPr="00922193">
        <w:rPr>
          <w:rFonts w:ascii="Helvetica" w:eastAsia="Times New Roman" w:hAnsi="Helvetica" w:cs="Times New Roman"/>
          <w:i/>
          <w:iCs/>
          <w:color w:val="000000"/>
        </w:rPr>
        <w:t>While By My Sheep</w:t>
      </w:r>
      <w:r w:rsidRPr="00922193">
        <w:rPr>
          <w:rFonts w:ascii="Helvetica" w:eastAsia="Times New Roman" w:hAnsi="Helvetica" w:cs="Times New Roman"/>
          <w:color w:val="000000"/>
        </w:rPr>
        <w:t>, arranged by Douglas E. Wagner, </w:t>
      </w:r>
      <w:proofErr w:type="spellStart"/>
      <w:r w:rsidRPr="00922193">
        <w:rPr>
          <w:rFonts w:ascii="Helvetica" w:eastAsia="Times New Roman" w:hAnsi="Helvetica" w:cs="Times New Roman"/>
          <w:color w:val="000000"/>
          <w:u w:val="single"/>
        </w:rPr>
        <w:t>Jüngst</w:t>
      </w:r>
      <w:proofErr w:type="spellEnd"/>
      <w:r w:rsidRPr="00922193">
        <w:rPr>
          <w:rFonts w:ascii="Helvetica" w:eastAsia="Times New Roman" w:hAnsi="Helvetica" w:cs="Times New Roman"/>
          <w:color w:val="000000"/>
        </w:rPr>
        <w:t> Traditional German melody  Approximately 2 mins</w:t>
      </w:r>
    </w:p>
    <w:p w14:paraId="5882953F" w14:textId="4541410F" w:rsidR="004B0329" w:rsidRDefault="00372DCE">
      <w:r>
        <w:t>Katie’s r</w:t>
      </w:r>
      <w:r w:rsidR="004B0329">
        <w:t xml:space="preserve">eflective </w:t>
      </w:r>
      <w:r>
        <w:t>f</w:t>
      </w:r>
      <w:r w:rsidR="004B0329">
        <w:t>eedback</w:t>
      </w:r>
      <w:r w:rsidR="00DA2C79">
        <w:t xml:space="preserve"> included f</w:t>
      </w:r>
      <w:r w:rsidR="004B0329">
        <w:t xml:space="preserve">our areas of personal practice technique </w:t>
      </w:r>
      <w:r w:rsidR="00394C20">
        <w:t>emphasis:</w:t>
      </w:r>
      <w:r w:rsidR="002C0339">
        <w:t xml:space="preserve"> breathing/slow down/changing manuals technique/phrasing</w:t>
      </w:r>
    </w:p>
    <w:p w14:paraId="35F08DA8" w14:textId="77777777" w:rsidR="00DA2C79" w:rsidRDefault="00DA2C79"/>
    <w:p w14:paraId="1EADEBA3" w14:textId="77777777" w:rsidR="00DA2C79" w:rsidRDefault="00DA2C79" w:rsidP="004B0329">
      <w:r w:rsidRPr="00922193">
        <w:rPr>
          <w:b/>
          <w:bCs/>
          <w:u w:val="single"/>
        </w:rPr>
        <w:t>BREATHING</w:t>
      </w:r>
      <w:r>
        <w:t>:</w:t>
      </w:r>
    </w:p>
    <w:p w14:paraId="0D41A2B0" w14:textId="77777777" w:rsidR="00DA2C79" w:rsidRDefault="00DA2C79" w:rsidP="00DA2C79">
      <w:pPr>
        <w:pStyle w:val="ListParagraph"/>
        <w:numPr>
          <w:ilvl w:val="0"/>
          <w:numId w:val="3"/>
        </w:numPr>
      </w:pPr>
      <w:r>
        <w:t>Take a deep breath at the outset.</w:t>
      </w:r>
    </w:p>
    <w:p w14:paraId="7ACB02F8" w14:textId="77777777" w:rsidR="00DA2C79" w:rsidRDefault="004B0329" w:rsidP="00DA2C79">
      <w:pPr>
        <w:pStyle w:val="ListParagraph"/>
        <w:numPr>
          <w:ilvl w:val="0"/>
          <w:numId w:val="3"/>
        </w:numPr>
      </w:pPr>
      <w:r>
        <w:t>Breathe in your tempo</w:t>
      </w:r>
      <w:r w:rsidR="00DA2C79">
        <w:t xml:space="preserve"> and in the style of the piece (i.e., meditative?  Energetic?)</w:t>
      </w:r>
      <w:r>
        <w:t xml:space="preserve">.  </w:t>
      </w:r>
    </w:p>
    <w:p w14:paraId="752CCA53" w14:textId="7369A37B" w:rsidR="004B0329" w:rsidRDefault="004B0329" w:rsidP="00DA2C79">
      <w:pPr>
        <w:pStyle w:val="ListParagraph"/>
        <w:numPr>
          <w:ilvl w:val="0"/>
          <w:numId w:val="3"/>
        </w:numPr>
      </w:pPr>
      <w:r>
        <w:t xml:space="preserve">The result of mindful breathing into your tempo includes an enhanced sense of tempo, better phrasing, and natural relaxation.  </w:t>
      </w:r>
    </w:p>
    <w:p w14:paraId="64C26E08" w14:textId="23643183" w:rsidR="00DA2C79" w:rsidRDefault="00DA2C79" w:rsidP="00DA2C79">
      <w:pPr>
        <w:pStyle w:val="ListParagraph"/>
        <w:numPr>
          <w:ilvl w:val="0"/>
          <w:numId w:val="3"/>
        </w:numPr>
      </w:pPr>
      <w:r>
        <w:t>Note where the breath will be in your phrasing,</w:t>
      </w:r>
      <w:r w:rsidR="00372DCE">
        <w:t xml:space="preserve"> and be consistent in practicing that way.</w:t>
      </w:r>
    </w:p>
    <w:p w14:paraId="445AF79C" w14:textId="36B19567" w:rsidR="00DA2C79" w:rsidRDefault="00DA2C79" w:rsidP="00DA2C79">
      <w:pPr>
        <w:pStyle w:val="ListParagraph"/>
        <w:numPr>
          <w:ilvl w:val="0"/>
          <w:numId w:val="3"/>
        </w:numPr>
      </w:pPr>
      <w:r>
        <w:t>Practice your breathing the same way you’d practice fingering or changing pistons</w:t>
      </w:r>
      <w:r w:rsidR="00394C20">
        <w:t>.</w:t>
      </w:r>
    </w:p>
    <w:p w14:paraId="464555E6" w14:textId="24BE9391" w:rsidR="00DA2C79" w:rsidRDefault="00DA2C79" w:rsidP="00DA2C79"/>
    <w:p w14:paraId="3E2FE5B6" w14:textId="551D7035" w:rsidR="00DA2C79" w:rsidRPr="00922193" w:rsidRDefault="00DA2C79" w:rsidP="00DA2C79">
      <w:pPr>
        <w:rPr>
          <w:b/>
          <w:bCs/>
          <w:u w:val="single"/>
        </w:rPr>
      </w:pPr>
      <w:r w:rsidRPr="00922193">
        <w:rPr>
          <w:b/>
          <w:bCs/>
          <w:u w:val="single"/>
        </w:rPr>
        <w:t>CHANGING MANUALS:</w:t>
      </w:r>
    </w:p>
    <w:p w14:paraId="65667732" w14:textId="79AFFE71" w:rsidR="00DA2C79" w:rsidRDefault="00DA2C79" w:rsidP="00DA2C79">
      <w:pPr>
        <w:pStyle w:val="ListParagraph"/>
        <w:numPr>
          <w:ilvl w:val="0"/>
          <w:numId w:val="4"/>
        </w:numPr>
      </w:pPr>
      <w:r>
        <w:t>Practice the changes.</w:t>
      </w:r>
    </w:p>
    <w:p w14:paraId="6FC1254A" w14:textId="2780937E" w:rsidR="00DA2C79" w:rsidRDefault="00DA2C79" w:rsidP="00DA2C79">
      <w:pPr>
        <w:pStyle w:val="ListParagraph"/>
        <w:numPr>
          <w:ilvl w:val="0"/>
          <w:numId w:val="4"/>
        </w:numPr>
      </w:pPr>
      <w:r>
        <w:t>Move/place your fingers/then play.</w:t>
      </w:r>
    </w:p>
    <w:p w14:paraId="1A1969BD" w14:textId="0C261A4E" w:rsidR="00DA2C79" w:rsidRDefault="00DA2C79" w:rsidP="00DA2C79">
      <w:pPr>
        <w:pStyle w:val="ListParagraph"/>
        <w:numPr>
          <w:ilvl w:val="0"/>
          <w:numId w:val="4"/>
        </w:numPr>
      </w:pPr>
      <w:r>
        <w:t>Practice slowly.</w:t>
      </w:r>
    </w:p>
    <w:p w14:paraId="2CCBDD02" w14:textId="034CD380" w:rsidR="00DA2C79" w:rsidRDefault="00372DCE" w:rsidP="00DA2C79">
      <w:pPr>
        <w:pStyle w:val="ListParagraph"/>
        <w:numPr>
          <w:ilvl w:val="0"/>
          <w:numId w:val="4"/>
        </w:numPr>
      </w:pPr>
      <w:r>
        <w:t xml:space="preserve">Begin SLOWLY, working </w:t>
      </w:r>
      <w:r w:rsidR="00DA2C79">
        <w:t>up to practicing in tempo</w:t>
      </w:r>
    </w:p>
    <w:p w14:paraId="14186E48" w14:textId="477FB810" w:rsidR="00372DCE" w:rsidRDefault="00372DCE" w:rsidP="00DA2C79">
      <w:pPr>
        <w:pStyle w:val="ListParagraph"/>
        <w:numPr>
          <w:ilvl w:val="0"/>
          <w:numId w:val="4"/>
        </w:numPr>
      </w:pPr>
      <w:r>
        <w:t>Practice piston/registration changes in tempo.</w:t>
      </w:r>
    </w:p>
    <w:p w14:paraId="09C52691" w14:textId="6519F2AC" w:rsidR="00372DCE" w:rsidRDefault="00372DCE" w:rsidP="00DA2C79">
      <w:pPr>
        <w:pStyle w:val="ListParagraph"/>
        <w:numPr>
          <w:ilvl w:val="0"/>
          <w:numId w:val="4"/>
        </w:numPr>
      </w:pPr>
      <w:r>
        <w:t>Breathe</w:t>
      </w:r>
    </w:p>
    <w:p w14:paraId="3EECD933" w14:textId="6531AAC0" w:rsidR="00DA2C79" w:rsidRDefault="00DA2C79" w:rsidP="00DA2C79"/>
    <w:p w14:paraId="3D7080AF" w14:textId="0AA70B8A" w:rsidR="00DA2C79" w:rsidRPr="00922193" w:rsidRDefault="00DA2C79" w:rsidP="00DA2C79">
      <w:pPr>
        <w:rPr>
          <w:b/>
          <w:bCs/>
          <w:u w:val="single"/>
        </w:rPr>
      </w:pPr>
      <w:r w:rsidRPr="00922193">
        <w:rPr>
          <w:b/>
          <w:bCs/>
          <w:u w:val="single"/>
        </w:rPr>
        <w:t>REFLECT ON YOUR OWN PRACTICE TECHNIQUES:</w:t>
      </w:r>
    </w:p>
    <w:p w14:paraId="45725A8A" w14:textId="6B93168C" w:rsidR="00DA2C79" w:rsidRDefault="00DA2C79" w:rsidP="00DA2C79">
      <w:pPr>
        <w:pStyle w:val="ListParagraph"/>
        <w:numPr>
          <w:ilvl w:val="0"/>
          <w:numId w:val="5"/>
        </w:numPr>
      </w:pPr>
      <w:r>
        <w:t xml:space="preserve">Reflecting on your own playing </w:t>
      </w:r>
      <w:r w:rsidR="00372DCE">
        <w:t>in order to</w:t>
      </w:r>
      <w:r>
        <w:t xml:space="preserve"> identify problem areas which you can then solve</w:t>
      </w:r>
      <w:r w:rsidR="00372DCE">
        <w:t xml:space="preserve"> (on your own or with a teacher)</w:t>
      </w:r>
      <w:r>
        <w:t>.</w:t>
      </w:r>
    </w:p>
    <w:p w14:paraId="096E0E40" w14:textId="60048AF5" w:rsidR="00DA2C79" w:rsidRDefault="002C0339" w:rsidP="00DA2C79">
      <w:pPr>
        <w:pStyle w:val="ListParagraph"/>
        <w:numPr>
          <w:ilvl w:val="0"/>
          <w:numId w:val="5"/>
        </w:numPr>
      </w:pPr>
      <w:r>
        <w:t>Always identify the places that give you trouble. For instance, any time you are hesitating, you will have something to address or fix.  It could be fingering, or just the need to develop greater fluency</w:t>
      </w:r>
      <w:r w:rsidR="00372DCE">
        <w:t xml:space="preserve"> in a difficult passage</w:t>
      </w:r>
      <w:r>
        <w:t>.</w:t>
      </w:r>
    </w:p>
    <w:p w14:paraId="10F1C55A" w14:textId="5DA54307" w:rsidR="002C0339" w:rsidRDefault="002C0339" w:rsidP="002C0339">
      <w:pPr>
        <w:pStyle w:val="ListParagraph"/>
        <w:numPr>
          <w:ilvl w:val="1"/>
          <w:numId w:val="5"/>
        </w:numPr>
      </w:pPr>
      <w:r>
        <w:t>Slow down. Don’t rush through it. Take it “tediously slow”</w:t>
      </w:r>
      <w:r w:rsidR="00372DCE">
        <w:t xml:space="preserve"> until problems have been worked out.</w:t>
      </w:r>
    </w:p>
    <w:p w14:paraId="086B72E8" w14:textId="695D74AB" w:rsidR="002C0339" w:rsidRDefault="002C0339" w:rsidP="002C0339">
      <w:pPr>
        <w:pStyle w:val="ListParagraph"/>
        <w:numPr>
          <w:ilvl w:val="1"/>
          <w:numId w:val="5"/>
        </w:numPr>
      </w:pPr>
      <w:r>
        <w:lastRenderedPageBreak/>
        <w:t>Use a metronome; keep it steady</w:t>
      </w:r>
    </w:p>
    <w:p w14:paraId="39E60E1E" w14:textId="1BB1FECA" w:rsidR="002C0339" w:rsidRDefault="002C0339" w:rsidP="002C0339">
      <w:pPr>
        <w:pStyle w:val="ListParagraph"/>
        <w:numPr>
          <w:ilvl w:val="1"/>
          <w:numId w:val="5"/>
        </w:numPr>
      </w:pPr>
      <w:r>
        <w:t>Listen to yourself</w:t>
      </w:r>
    </w:p>
    <w:p w14:paraId="16884EAC" w14:textId="10791D87" w:rsidR="00372DCE" w:rsidRDefault="00372DCE" w:rsidP="002C0339">
      <w:pPr>
        <w:pStyle w:val="ListParagraph"/>
        <w:numPr>
          <w:ilvl w:val="1"/>
          <w:numId w:val="5"/>
        </w:numPr>
      </w:pPr>
      <w:r>
        <w:t>As needed, work on separate parts, i.e., LH with pedal, RH with pedal, RH w LH, all together.</w:t>
      </w:r>
    </w:p>
    <w:p w14:paraId="6CD3F7A4" w14:textId="77777777" w:rsidR="00DA2C79" w:rsidRDefault="00DA2C79" w:rsidP="00DA2C79">
      <w:pPr>
        <w:pBdr>
          <w:bottom w:val="single" w:sz="6" w:space="1" w:color="auto"/>
        </w:pBdr>
      </w:pPr>
    </w:p>
    <w:p w14:paraId="1FEAA234" w14:textId="77777777" w:rsidR="002C0339" w:rsidRDefault="002C0339" w:rsidP="004B0329"/>
    <w:p w14:paraId="4A40FD95" w14:textId="3A4D2428" w:rsidR="004B0329" w:rsidRDefault="004B0329" w:rsidP="004B0329"/>
    <w:p w14:paraId="761EC6AE" w14:textId="72D1AFC6" w:rsidR="00922193" w:rsidRPr="00922193" w:rsidRDefault="00922193" w:rsidP="00922193">
      <w:pPr>
        <w:spacing w:before="100" w:beforeAutospacing="1" w:after="100" w:afterAutospacing="1"/>
        <w:ind w:hanging="360"/>
        <w:rPr>
          <w:rFonts w:ascii="Helvetica" w:eastAsia="Times New Roman" w:hAnsi="Helvetica" w:cs="Times New Roman"/>
          <w:color w:val="000000"/>
        </w:rPr>
      </w:pPr>
      <w:proofErr w:type="spellStart"/>
      <w:r w:rsidRPr="00922193">
        <w:rPr>
          <w:rFonts w:ascii="Helvetica" w:eastAsia="Times New Roman" w:hAnsi="Helvetica" w:cs="Times New Roman"/>
          <w:color w:val="000000"/>
        </w:rPr>
        <w:t>Shibin</w:t>
      </w:r>
      <w:proofErr w:type="spellEnd"/>
      <w:r w:rsidRPr="00922193">
        <w:rPr>
          <w:rFonts w:ascii="Helvetica" w:eastAsia="Times New Roman" w:hAnsi="Helvetica" w:cs="Times New Roman"/>
          <w:color w:val="000000"/>
        </w:rPr>
        <w:t xml:space="preserve"> Joseph – (College Student) Playing Prelude from the Bach Prelude and Fugue in D minor, BWV 554</w:t>
      </w:r>
    </w:p>
    <w:p w14:paraId="30D8BAC0" w14:textId="38B61CAC" w:rsidR="004B0329" w:rsidRDefault="00372DCE" w:rsidP="004B0329">
      <w:r>
        <w:t>Katie’s reflective feedback emphasized registration and the releases.</w:t>
      </w:r>
    </w:p>
    <w:p w14:paraId="3D76CD99" w14:textId="77777777" w:rsidR="00372DCE" w:rsidRDefault="00372DCE" w:rsidP="004B0329"/>
    <w:p w14:paraId="25A0B6FD" w14:textId="42D9FCAB" w:rsidR="004B0329" w:rsidRPr="00922193" w:rsidRDefault="00663BE5" w:rsidP="004B0329">
      <w:pPr>
        <w:rPr>
          <w:b/>
          <w:bCs/>
          <w:u w:val="single"/>
        </w:rPr>
      </w:pPr>
      <w:r w:rsidRPr="00922193">
        <w:rPr>
          <w:b/>
          <w:bCs/>
          <w:u w:val="single"/>
        </w:rPr>
        <w:t>REGISTRATION</w:t>
      </w:r>
      <w:r w:rsidR="004B0329" w:rsidRPr="00922193">
        <w:rPr>
          <w:b/>
          <w:bCs/>
          <w:u w:val="single"/>
        </w:rPr>
        <w:t>:</w:t>
      </w:r>
    </w:p>
    <w:p w14:paraId="7FE99D1A" w14:textId="6F74CC56" w:rsidR="004B0329" w:rsidRDefault="004B0329" w:rsidP="004B0329">
      <w:pPr>
        <w:pStyle w:val="ListParagraph"/>
        <w:numPr>
          <w:ilvl w:val="0"/>
          <w:numId w:val="2"/>
        </w:numPr>
      </w:pPr>
      <w:r>
        <w:t xml:space="preserve">Be conscious of the style of the pieces you are playing and the acoustic environment of the instrument.... </w:t>
      </w:r>
    </w:p>
    <w:p w14:paraId="20B94BA1" w14:textId="0F4A9B85" w:rsidR="004B0329" w:rsidRDefault="00C95E24" w:rsidP="004B0329">
      <w:pPr>
        <w:pStyle w:val="ListParagraph"/>
        <w:numPr>
          <w:ilvl w:val="0"/>
          <w:numId w:val="2"/>
        </w:numPr>
      </w:pPr>
      <w:r>
        <w:t xml:space="preserve">In playing North German </w:t>
      </w:r>
      <w:r w:rsidR="00372DCE">
        <w:t xml:space="preserve">baroque </w:t>
      </w:r>
      <w:r>
        <w:t>pieces</w:t>
      </w:r>
      <w:r w:rsidR="00922193">
        <w:t>,</w:t>
      </w:r>
      <w:r w:rsidR="004B0329">
        <w:t xml:space="preserve">  </w:t>
      </w:r>
      <w:r w:rsidR="00922193">
        <w:t>use</w:t>
      </w:r>
      <w:r w:rsidR="000E2363">
        <w:t xml:space="preserve"> </w:t>
      </w:r>
      <w:r w:rsidR="004B0329">
        <w:t xml:space="preserve"> a</w:t>
      </w:r>
      <w:r w:rsidR="00611003">
        <w:t xml:space="preserve"> full principal chorus or</w:t>
      </w:r>
      <w:r w:rsidR="004B0329">
        <w:t xml:space="preserve"> Plenum</w:t>
      </w:r>
      <w:r w:rsidR="00394C20">
        <w:t xml:space="preserve"> for performance registration</w:t>
      </w:r>
      <w:r w:rsidR="004B0329">
        <w:t xml:space="preserve"> ( 8’ 4’ 2’</w:t>
      </w:r>
      <w:r w:rsidR="00394C20">
        <w:t xml:space="preserve"> – principal stops, </w:t>
      </w:r>
      <w:r w:rsidR="004B0329">
        <w:t>mixture)</w:t>
      </w:r>
      <w:r w:rsidR="00394C20">
        <w:t>,</w:t>
      </w:r>
      <w:r w:rsidR="004B0329">
        <w:t xml:space="preserve"> and you </w:t>
      </w:r>
      <w:r w:rsidR="00394C20">
        <w:t xml:space="preserve">may need to </w:t>
      </w:r>
      <w:r w:rsidR="004B0329">
        <w:t xml:space="preserve"> couple</w:t>
      </w:r>
      <w:r w:rsidR="00394C20">
        <w:t xml:space="preserve"> in 8’, 4’, 2’ from other divisions, depending on the organ and acoustic of the room.  </w:t>
      </w:r>
    </w:p>
    <w:p w14:paraId="7CCA0CE7" w14:textId="6BD51439" w:rsidR="004B0329" w:rsidRDefault="004B0329" w:rsidP="004B0329">
      <w:pPr>
        <w:pStyle w:val="ListParagraph"/>
        <w:numPr>
          <w:ilvl w:val="0"/>
          <w:numId w:val="2"/>
        </w:numPr>
      </w:pPr>
      <w:r>
        <w:t>Record yourself... put the recorder out in the church... to see what you actually sound like and what you like.</w:t>
      </w:r>
      <w:r w:rsidR="00372DCE">
        <w:t xml:space="preserve"> This will help you to determine the registration.</w:t>
      </w:r>
    </w:p>
    <w:p w14:paraId="5969371D" w14:textId="0D7C89C6" w:rsidR="00611003" w:rsidRDefault="00611003" w:rsidP="004B0329">
      <w:pPr>
        <w:pStyle w:val="ListParagraph"/>
        <w:numPr>
          <w:ilvl w:val="0"/>
          <w:numId w:val="2"/>
        </w:numPr>
      </w:pPr>
      <w:r>
        <w:t>Choose your manual according to the style</w:t>
      </w:r>
      <w:r w:rsidR="00394C20">
        <w:t xml:space="preserve"> and temperament</w:t>
      </w:r>
      <w:r>
        <w:t xml:space="preserve"> of the piece, i.e., using the positif </w:t>
      </w:r>
      <w:r w:rsidR="000E2363">
        <w:t xml:space="preserve">on </w:t>
      </w:r>
      <w:r>
        <w:t xml:space="preserve"> this instrument</w:t>
      </w:r>
      <w:r w:rsidR="00663BE5">
        <w:t xml:space="preserve"> for the </w:t>
      </w:r>
      <w:r w:rsidR="00372DCE">
        <w:t>middle</w:t>
      </w:r>
      <w:r w:rsidR="00663BE5">
        <w:t xml:space="preserve"> section</w:t>
      </w:r>
      <w:r w:rsidR="00922193">
        <w:t>.</w:t>
      </w:r>
    </w:p>
    <w:p w14:paraId="1AA94AEB" w14:textId="78F3BE0E" w:rsidR="001B06A5" w:rsidRDefault="001B06A5" w:rsidP="004B0329">
      <w:pPr>
        <w:pStyle w:val="ListParagraph"/>
        <w:numPr>
          <w:ilvl w:val="0"/>
          <w:numId w:val="2"/>
        </w:numPr>
      </w:pPr>
      <w:r w:rsidRPr="00922193">
        <w:rPr>
          <w:b/>
          <w:bCs/>
          <w:u w:val="single"/>
        </w:rPr>
        <w:t xml:space="preserve">Performance registration is totally different than </w:t>
      </w:r>
      <w:r w:rsidR="00663BE5" w:rsidRPr="00922193">
        <w:rPr>
          <w:b/>
          <w:bCs/>
          <w:u w:val="single"/>
        </w:rPr>
        <w:t>practice</w:t>
      </w:r>
      <w:r w:rsidRPr="00922193">
        <w:rPr>
          <w:b/>
          <w:bCs/>
          <w:u w:val="single"/>
        </w:rPr>
        <w:t xml:space="preserve"> registration.</w:t>
      </w:r>
      <w:r>
        <w:t xml:space="preserve">  You don’t want to double up when you are practicing. For performance, maybe. </w:t>
      </w:r>
      <w:r w:rsidR="000E2363">
        <w:t xml:space="preserve"> For practice, keep it simple.  Use one stop</w:t>
      </w:r>
      <w:r w:rsidR="00663BE5">
        <w:t xml:space="preserve"> (8’ principal or 8’flute)</w:t>
      </w:r>
      <w:r w:rsidR="000E2363">
        <w:t xml:space="preserve"> so you can hear clearly.</w:t>
      </w:r>
    </w:p>
    <w:p w14:paraId="6C3DCA2A" w14:textId="77777777" w:rsidR="000E2363" w:rsidRDefault="000E2363" w:rsidP="000E2363">
      <w:pPr>
        <w:pStyle w:val="ListParagraph"/>
      </w:pPr>
    </w:p>
    <w:p w14:paraId="6424E274" w14:textId="5E44C7FC" w:rsidR="000E2363" w:rsidRDefault="000E2363" w:rsidP="000E2363">
      <w:r w:rsidRPr="00922193">
        <w:rPr>
          <w:b/>
          <w:bCs/>
          <w:u w:val="single"/>
        </w:rPr>
        <w:t>THE RELEASES:</w:t>
      </w:r>
      <w:r>
        <w:t xml:space="preserve"> be intentional to release as written, or as you actually want them...  Use repetition in your practice to help the coordination</w:t>
      </w:r>
      <w:r w:rsidR="00372DCE">
        <w:t xml:space="preserve"> of hands and feet</w:t>
      </w:r>
      <w:r>
        <w:t>.  Slow down as you practice.</w:t>
      </w:r>
    </w:p>
    <w:p w14:paraId="0012EE95" w14:textId="05DD28F8" w:rsidR="00922193" w:rsidRDefault="00922193" w:rsidP="00922193">
      <w:pPr>
        <w:pBdr>
          <w:bottom w:val="single" w:sz="6" w:space="1" w:color="auto"/>
        </w:pBdr>
      </w:pPr>
    </w:p>
    <w:p w14:paraId="79536063" w14:textId="77777777" w:rsidR="004B0329" w:rsidRDefault="004B0329" w:rsidP="004B0329"/>
    <w:p w14:paraId="6FEB4382" w14:textId="623023FA" w:rsidR="00663BE5" w:rsidRPr="00922193" w:rsidRDefault="00922193" w:rsidP="00922193">
      <w:pPr>
        <w:spacing w:before="100" w:beforeAutospacing="1" w:after="100" w:afterAutospacing="1"/>
        <w:ind w:hanging="360"/>
        <w:rPr>
          <w:rFonts w:ascii="Helvetica" w:eastAsia="Times New Roman" w:hAnsi="Helvetica" w:cs="Times New Roman"/>
          <w:color w:val="000000"/>
        </w:rPr>
      </w:pPr>
      <w:r w:rsidRPr="00922193">
        <w:rPr>
          <w:rFonts w:ascii="Times New Roman" w:eastAsia="Times New Roman" w:hAnsi="Times New Roman" w:cs="Times New Roman"/>
          <w:color w:val="000000"/>
          <w:sz w:val="14"/>
          <w:szCs w:val="14"/>
        </w:rPr>
        <w:t>  </w:t>
      </w:r>
      <w:r w:rsidRPr="00922193">
        <w:rPr>
          <w:rFonts w:ascii="Helvetica" w:eastAsia="Times New Roman" w:hAnsi="Helvetica" w:cs="Times New Roman"/>
          <w:color w:val="000000"/>
        </w:rPr>
        <w:t>Patrick Hines – (</w:t>
      </w:r>
      <w:r w:rsidR="00372DCE">
        <w:rPr>
          <w:rFonts w:ascii="Helvetica" w:eastAsia="Times New Roman" w:hAnsi="Helvetica" w:cs="Times New Roman"/>
          <w:color w:val="000000"/>
        </w:rPr>
        <w:t xml:space="preserve">HS </w:t>
      </w:r>
      <w:r w:rsidRPr="00922193">
        <w:rPr>
          <w:rFonts w:ascii="Helvetica" w:eastAsia="Times New Roman" w:hAnsi="Helvetica" w:cs="Times New Roman"/>
          <w:color w:val="000000"/>
        </w:rPr>
        <w:t>Student member) Playing Bach’s “</w:t>
      </w:r>
      <w:proofErr w:type="spellStart"/>
      <w:r w:rsidRPr="00922193">
        <w:rPr>
          <w:rFonts w:ascii="Helvetica" w:eastAsia="Times New Roman" w:hAnsi="Helvetica" w:cs="Times New Roman"/>
          <w:color w:val="000000"/>
        </w:rPr>
        <w:t>Preludium</w:t>
      </w:r>
      <w:proofErr w:type="spellEnd"/>
      <w:r w:rsidRPr="00922193">
        <w:rPr>
          <w:rFonts w:ascii="Helvetica" w:eastAsia="Times New Roman" w:hAnsi="Helvetica" w:cs="Times New Roman"/>
          <w:color w:val="000000"/>
        </w:rPr>
        <w:t xml:space="preserve"> et </w:t>
      </w:r>
      <w:proofErr w:type="spellStart"/>
      <w:r w:rsidRPr="00922193">
        <w:rPr>
          <w:rFonts w:ascii="Helvetica" w:eastAsia="Times New Roman" w:hAnsi="Helvetica" w:cs="Times New Roman"/>
          <w:color w:val="000000"/>
        </w:rPr>
        <w:t>Fuga</w:t>
      </w:r>
      <w:proofErr w:type="spellEnd"/>
      <w:r w:rsidRPr="00922193">
        <w:rPr>
          <w:rFonts w:ascii="Helvetica" w:eastAsia="Times New Roman" w:hAnsi="Helvetica" w:cs="Times New Roman"/>
          <w:color w:val="000000"/>
        </w:rPr>
        <w:t xml:space="preserve"> XI” (BWV 541), in G major, 3 minutes and 20 seconds</w:t>
      </w:r>
    </w:p>
    <w:p w14:paraId="08B92A3B" w14:textId="1F6C0178" w:rsidR="00695EA9" w:rsidRDefault="009F470F" w:rsidP="004B0329">
      <w:r>
        <w:t xml:space="preserve">Reflective feedback themes from Katie: Achieving the crescendo in a baroque piece, rests, </w:t>
      </w:r>
      <w:proofErr w:type="spellStart"/>
      <w:r>
        <w:t>self reflection</w:t>
      </w:r>
      <w:proofErr w:type="spellEnd"/>
      <w:r>
        <w:t>, practicing middle to end, or starting at a challenging place in the piece, and “skeletonizing.”</w:t>
      </w:r>
    </w:p>
    <w:p w14:paraId="73031D78" w14:textId="77777777" w:rsidR="00922193" w:rsidRDefault="00922193" w:rsidP="004B0329"/>
    <w:p w14:paraId="409300CE" w14:textId="2A1BD475" w:rsidR="00663BE5" w:rsidRDefault="00372DCE" w:rsidP="00922193">
      <w:r>
        <w:t>Think through h</w:t>
      </w:r>
      <w:r w:rsidR="00663BE5">
        <w:t xml:space="preserve">ow </w:t>
      </w:r>
      <w:r>
        <w:t xml:space="preserve">you will </w:t>
      </w:r>
      <w:r w:rsidR="00922193">
        <w:t xml:space="preserve">create a </w:t>
      </w:r>
      <w:r w:rsidR="00663BE5">
        <w:t>crescendo</w:t>
      </w:r>
      <w:r>
        <w:t>,</w:t>
      </w:r>
      <w:r w:rsidR="00922193">
        <w:t xml:space="preserve"> since </w:t>
      </w:r>
      <w:r w:rsidR="00394C20">
        <w:t>swell</w:t>
      </w:r>
      <w:r w:rsidR="00922193">
        <w:t xml:space="preserve"> </w:t>
      </w:r>
      <w:r w:rsidR="00663BE5">
        <w:t xml:space="preserve">pedals aren’t used in the </w:t>
      </w:r>
      <w:r>
        <w:t>b</w:t>
      </w:r>
      <w:r w:rsidR="00663BE5">
        <w:t>aroque.</w:t>
      </w:r>
    </w:p>
    <w:p w14:paraId="5D5BE4CE" w14:textId="31D502A4" w:rsidR="00663BE5" w:rsidRDefault="00663BE5" w:rsidP="00695EA9">
      <w:pPr>
        <w:ind w:firstLine="720"/>
      </w:pPr>
      <w:r>
        <w:t>You imagine</w:t>
      </w:r>
      <w:r w:rsidR="00372DCE">
        <w:t xml:space="preserve"> it</w:t>
      </w:r>
      <w:r>
        <w:t xml:space="preserve"> and you get it. </w:t>
      </w:r>
    </w:p>
    <w:p w14:paraId="3BA91A77" w14:textId="77777777" w:rsidR="00922193" w:rsidRDefault="00922193" w:rsidP="004B0329"/>
    <w:p w14:paraId="6ED5499C" w14:textId="28CA8E85" w:rsidR="00663BE5" w:rsidRDefault="00922193" w:rsidP="004B0329">
      <w:r>
        <w:lastRenderedPageBreak/>
        <w:t>Approach the rests</w:t>
      </w:r>
      <w:r w:rsidR="00663BE5">
        <w:t xml:space="preserve"> in the spirit of the piece... </w:t>
      </w:r>
      <w:r>
        <w:t xml:space="preserve">i.e., </w:t>
      </w:r>
      <w:r w:rsidR="00663BE5">
        <w:t>take an excited breath.</w:t>
      </w:r>
    </w:p>
    <w:p w14:paraId="5468FA49" w14:textId="77777777" w:rsidR="00922193" w:rsidRDefault="00922193" w:rsidP="004B0329"/>
    <w:p w14:paraId="40778FF3" w14:textId="6F9287AA" w:rsidR="00663BE5" w:rsidRDefault="00922193" w:rsidP="004B0329">
      <w:r>
        <w:t>In playing b</w:t>
      </w:r>
      <w:r w:rsidR="00663BE5">
        <w:t xml:space="preserve">aroque ¾... </w:t>
      </w:r>
      <w:r>
        <w:t xml:space="preserve">allow </w:t>
      </w:r>
      <w:r w:rsidR="00663BE5">
        <w:t>a little break before the down beat.</w:t>
      </w:r>
    </w:p>
    <w:p w14:paraId="4DB92405" w14:textId="35F8D3E4" w:rsidR="00663BE5" w:rsidRDefault="00663BE5" w:rsidP="004B0329">
      <w:r>
        <w:t>Lea</w:t>
      </w:r>
      <w:r w:rsidR="00695EA9">
        <w:t>d</w:t>
      </w:r>
      <w:r w:rsidR="00922193">
        <w:t xml:space="preserve"> into</w:t>
      </w:r>
      <w:r w:rsidR="00695EA9">
        <w:t xml:space="preserve"> to the downbeat...</w:t>
      </w:r>
    </w:p>
    <w:p w14:paraId="1AD0C649" w14:textId="26E61D5E" w:rsidR="00695EA9" w:rsidRDefault="00695EA9" w:rsidP="004B0329"/>
    <w:p w14:paraId="013755D2" w14:textId="08D683CB" w:rsidR="00695EA9" w:rsidRDefault="00922193" w:rsidP="004B0329">
      <w:r>
        <w:t>TIP: The b</w:t>
      </w:r>
      <w:r w:rsidR="00695EA9">
        <w:t xml:space="preserve">ench </w:t>
      </w:r>
      <w:r>
        <w:t>needs</w:t>
      </w:r>
      <w:r w:rsidR="00695EA9">
        <w:t xml:space="preserve"> to be higher for baroque because you are primarily playing with your toes.</w:t>
      </w:r>
      <w:r w:rsidR="00870CB7">
        <w:t xml:space="preserve"> If bench is too </w:t>
      </w:r>
      <w:r w:rsidR="009F470F">
        <w:t>low,</w:t>
      </w:r>
      <w:r w:rsidR="00870CB7">
        <w:t xml:space="preserve"> it can tire you out.</w:t>
      </w:r>
      <w:r w:rsidR="009F470F">
        <w:t xml:space="preserve">  </w:t>
      </w:r>
      <w:r w:rsidR="00695EA9">
        <w:t>(</w:t>
      </w:r>
      <w:r w:rsidR="00394C20">
        <w:t>For music where one will be playing very legato with a lot of heel and toe, set bench lower.</w:t>
      </w:r>
      <w:r w:rsidR="00695EA9">
        <w:t>)</w:t>
      </w:r>
    </w:p>
    <w:p w14:paraId="25A09D9A" w14:textId="1DCAE421" w:rsidR="00695EA9" w:rsidRDefault="00695EA9" w:rsidP="004B0329"/>
    <w:p w14:paraId="0B9E8EE6" w14:textId="4E594A72" w:rsidR="00695EA9" w:rsidRPr="00695EA9" w:rsidRDefault="00695EA9" w:rsidP="004B0329">
      <w:pPr>
        <w:rPr>
          <w:b/>
          <w:bCs/>
          <w:u w:val="single"/>
        </w:rPr>
      </w:pPr>
      <w:r w:rsidRPr="00695EA9">
        <w:rPr>
          <w:b/>
          <w:bCs/>
          <w:u w:val="single"/>
        </w:rPr>
        <w:t>Energy:</w:t>
      </w:r>
    </w:p>
    <w:p w14:paraId="5289C736" w14:textId="0E33075B" w:rsidR="00695EA9" w:rsidRDefault="00922193" w:rsidP="004B0329">
      <w:r>
        <w:t xml:space="preserve">Always reflect on </w:t>
      </w:r>
      <w:r w:rsidR="009F470F">
        <w:t>y</w:t>
      </w:r>
      <w:r>
        <w:t xml:space="preserve">our </w:t>
      </w:r>
      <w:r w:rsidR="00695EA9">
        <w:t>practice</w:t>
      </w:r>
      <w:r>
        <w:t>.</w:t>
      </w:r>
    </w:p>
    <w:p w14:paraId="4BDB78CB" w14:textId="76F06704" w:rsidR="00695EA9" w:rsidRDefault="00695EA9" w:rsidP="004B0329">
      <w:r>
        <w:t xml:space="preserve">TIP: </w:t>
      </w:r>
      <w:r w:rsidR="009F470F">
        <w:t>Try</w:t>
      </w:r>
      <w:r>
        <w:t xml:space="preserve"> practicing</w:t>
      </w:r>
      <w:r w:rsidR="00922193">
        <w:t xml:space="preserve"> </w:t>
      </w:r>
      <w:r w:rsidR="00870CB7">
        <w:t xml:space="preserve">end to beginning... </w:t>
      </w:r>
      <w:r>
        <w:t xml:space="preserve">middle to end, or start in a challenging </w:t>
      </w:r>
      <w:r w:rsidR="009F470F">
        <w:t>spot in the music</w:t>
      </w:r>
      <w:r>
        <w:t>.</w:t>
      </w:r>
      <w:r w:rsidR="009F470F">
        <w:t xml:space="preserve">  Don’t always start at the beginning of the piece.</w:t>
      </w:r>
    </w:p>
    <w:p w14:paraId="4A18F55E" w14:textId="137AD940" w:rsidR="009F470F" w:rsidRDefault="00695EA9" w:rsidP="009F470F">
      <w:r>
        <w:t xml:space="preserve">TIP: really slow practice... </w:t>
      </w:r>
      <w:r w:rsidR="009F470F">
        <w:t>Using a metronome, practice slowly and precisely, with evenness... (at first) then musically.</w:t>
      </w:r>
    </w:p>
    <w:p w14:paraId="1C70C86C" w14:textId="77777777" w:rsidR="00870CB7" w:rsidRDefault="00870CB7" w:rsidP="004B0329"/>
    <w:p w14:paraId="52319E7A" w14:textId="2EC62F2B" w:rsidR="00695EA9" w:rsidRDefault="00870CB7" w:rsidP="004B0329">
      <w:r>
        <w:t>In this piece, l</w:t>
      </w:r>
      <w:r w:rsidR="00695EA9">
        <w:t>ock in the first 9 measures to make it seamless and perfect.</w:t>
      </w:r>
    </w:p>
    <w:p w14:paraId="6BC281DB" w14:textId="474DC373" w:rsidR="00695EA9" w:rsidRDefault="00695EA9" w:rsidP="004B0329"/>
    <w:p w14:paraId="0D4FE6A0" w14:textId="1D4C9852" w:rsidR="00695EA9" w:rsidRDefault="00695EA9" w:rsidP="004B0329">
      <w:r>
        <w:t>Skeletonizing</w:t>
      </w:r>
      <w:r w:rsidR="009F470F">
        <w:t>:</w:t>
      </w:r>
      <w:r>
        <w:t xml:space="preserve"> cover the weak parts of the </w:t>
      </w:r>
      <w:r w:rsidR="009F470F">
        <w:t>measure (in this case beats 2 &amp; 3)</w:t>
      </w:r>
      <w:r>
        <w:t xml:space="preserve"> and play only on </w:t>
      </w:r>
      <w:r w:rsidR="00870CB7">
        <w:t>1</w:t>
      </w:r>
    </w:p>
    <w:p w14:paraId="58150305" w14:textId="0630B085" w:rsidR="00870CB7" w:rsidRDefault="00695EA9" w:rsidP="004B0329">
      <w:r>
        <w:t xml:space="preserve">This makes it harder (on purpose) to assist you </w:t>
      </w:r>
      <w:r w:rsidR="00922193">
        <w:t xml:space="preserve">ultimately </w:t>
      </w:r>
      <w:r>
        <w:t>wi</w:t>
      </w:r>
      <w:r w:rsidR="00870CB7">
        <w:t>th performance.</w:t>
      </w:r>
    </w:p>
    <w:p w14:paraId="2272F5F2" w14:textId="6B784D1D" w:rsidR="00870CB7" w:rsidRDefault="00870CB7" w:rsidP="00922193">
      <w:pPr>
        <w:ind w:firstLine="720"/>
      </w:pPr>
      <w:r>
        <w:t>(Like a dancer putting weights in his shoes).</w:t>
      </w:r>
    </w:p>
    <w:p w14:paraId="334CD10A" w14:textId="77777777" w:rsidR="00870CB7" w:rsidRPr="00870CB7" w:rsidRDefault="00870CB7" w:rsidP="004B0329">
      <w:pPr>
        <w:pBdr>
          <w:bottom w:val="single" w:sz="6" w:space="1" w:color="auto"/>
        </w:pBdr>
        <w:rPr>
          <w:b/>
          <w:bCs/>
        </w:rPr>
      </w:pPr>
    </w:p>
    <w:p w14:paraId="26FA613C" w14:textId="77777777" w:rsidR="00922193" w:rsidRDefault="00922193" w:rsidP="004B0329"/>
    <w:p w14:paraId="03512178" w14:textId="4310CFCF" w:rsidR="00922193" w:rsidRPr="00922193" w:rsidRDefault="00922193" w:rsidP="00922193">
      <w:pPr>
        <w:spacing w:before="100" w:beforeAutospacing="1" w:after="100" w:afterAutospacing="1"/>
        <w:ind w:hanging="360"/>
        <w:rPr>
          <w:rFonts w:ascii="Helvetica" w:eastAsia="Times New Roman" w:hAnsi="Helvetica" w:cs="Times New Roman"/>
          <w:color w:val="000000"/>
        </w:rPr>
      </w:pPr>
      <w:r w:rsidRPr="00922193">
        <w:rPr>
          <w:rFonts w:ascii="Helvetica" w:eastAsia="Times New Roman" w:hAnsi="Helvetica" w:cs="Times New Roman"/>
          <w:color w:val="000000"/>
        </w:rPr>
        <w:t xml:space="preserve">Richard Whitten – (Organist, St. Peter's Evangelical Huntington Station, NY Lutheran Church) – Playing J. S. Bach, Sonata V in C, BWV 529, </w:t>
      </w:r>
      <w:proofErr w:type="spellStart"/>
      <w:r w:rsidRPr="00922193">
        <w:rPr>
          <w:rFonts w:ascii="Helvetica" w:eastAsia="Times New Roman" w:hAnsi="Helvetica" w:cs="Times New Roman"/>
          <w:color w:val="000000"/>
        </w:rPr>
        <w:t>Mov't</w:t>
      </w:r>
      <w:proofErr w:type="spellEnd"/>
      <w:r w:rsidRPr="00922193">
        <w:rPr>
          <w:rFonts w:ascii="Helvetica" w:eastAsia="Times New Roman" w:hAnsi="Helvetica" w:cs="Times New Roman"/>
          <w:color w:val="000000"/>
        </w:rPr>
        <w:t>. 1, Allegro, parts 1 and 2.  Approximately 3.5 minutes.</w:t>
      </w:r>
    </w:p>
    <w:p w14:paraId="61495A1E" w14:textId="35F77914" w:rsidR="00870CB7" w:rsidRDefault="009F470F" w:rsidP="004B0329">
      <w:r>
        <w:t xml:space="preserve">Comment from Katie:  </w:t>
      </w:r>
      <w:r w:rsidR="00870CB7">
        <w:t>Tempo was extraordinary.</w:t>
      </w:r>
    </w:p>
    <w:p w14:paraId="23A05F83" w14:textId="77777777" w:rsidR="009F470F" w:rsidRDefault="009F470F" w:rsidP="004B0329"/>
    <w:p w14:paraId="1C748B2F" w14:textId="5D2E5F5C" w:rsidR="00870CB7" w:rsidRDefault="009F470F" w:rsidP="004B0329">
      <w:r>
        <w:t xml:space="preserve">TIP: Reflect on how you approach your </w:t>
      </w:r>
      <w:r w:rsidR="00870CB7">
        <w:t>practice</w:t>
      </w:r>
      <w:r>
        <w:t>, h</w:t>
      </w:r>
      <w:r w:rsidR="00870CB7">
        <w:t xml:space="preserve">ow you </w:t>
      </w:r>
      <w:r>
        <w:t>analyze</w:t>
      </w:r>
      <w:r w:rsidR="00870CB7">
        <w:t xml:space="preserve"> and solve </w:t>
      </w:r>
      <w:r>
        <w:t xml:space="preserve">challenges </w:t>
      </w:r>
      <w:r w:rsidR="00870CB7">
        <w:t xml:space="preserve"> </w:t>
      </w:r>
      <w:r>
        <w:t>For instance, as problems arise, work on:</w:t>
      </w:r>
    </w:p>
    <w:p w14:paraId="734ED580" w14:textId="192F4021" w:rsidR="00870CB7" w:rsidRDefault="00870CB7" w:rsidP="009F470F">
      <w:pPr>
        <w:pStyle w:val="ListParagraph"/>
        <w:numPr>
          <w:ilvl w:val="0"/>
          <w:numId w:val="9"/>
        </w:numPr>
      </w:pPr>
      <w:r>
        <w:t>L w pedal</w:t>
      </w:r>
    </w:p>
    <w:p w14:paraId="44BBF220" w14:textId="529AF01C" w:rsidR="00870CB7" w:rsidRDefault="00870CB7" w:rsidP="009F470F">
      <w:pPr>
        <w:pStyle w:val="ListParagraph"/>
        <w:numPr>
          <w:ilvl w:val="0"/>
          <w:numId w:val="9"/>
        </w:numPr>
      </w:pPr>
      <w:r>
        <w:t>R w pedal</w:t>
      </w:r>
    </w:p>
    <w:p w14:paraId="1CFA4F32" w14:textId="2C607961" w:rsidR="00870CB7" w:rsidRDefault="00870CB7" w:rsidP="009F470F">
      <w:pPr>
        <w:pStyle w:val="ListParagraph"/>
        <w:numPr>
          <w:ilvl w:val="0"/>
          <w:numId w:val="9"/>
        </w:numPr>
      </w:pPr>
      <w:r>
        <w:t>Then put it together.</w:t>
      </w:r>
    </w:p>
    <w:p w14:paraId="0C1D487F" w14:textId="0BB96D79" w:rsidR="00870CB7" w:rsidRDefault="00870CB7" w:rsidP="004B0329">
      <w:r>
        <w:t>Problems come up.</w:t>
      </w:r>
    </w:p>
    <w:p w14:paraId="63A962AB" w14:textId="743B1E4C" w:rsidR="00870CB7" w:rsidRDefault="00870CB7" w:rsidP="004B0329"/>
    <w:p w14:paraId="58237DD6" w14:textId="7384EE25" w:rsidR="00922193" w:rsidRDefault="009F470F" w:rsidP="004B0329">
      <w:r>
        <w:t xml:space="preserve">AGAIN, </w:t>
      </w:r>
      <w:r w:rsidR="00922193">
        <w:t>ASK YOURSELF HOW YOU PRACTICE:</w:t>
      </w:r>
    </w:p>
    <w:p w14:paraId="1B064432" w14:textId="0C1F6EB3" w:rsidR="00870CB7" w:rsidRDefault="00922193" w:rsidP="004B0329">
      <w:r>
        <w:t>D</w:t>
      </w:r>
      <w:r w:rsidR="00870CB7">
        <w:t>o you practice slowly or fast?</w:t>
      </w:r>
    </w:p>
    <w:p w14:paraId="090CB77E" w14:textId="3368EE9C" w:rsidR="00870CB7" w:rsidRDefault="00922193" w:rsidP="004B0329">
      <w:r>
        <w:t xml:space="preserve">Often, </w:t>
      </w:r>
      <w:r w:rsidR="009F470F">
        <w:t xml:space="preserve">you may find that </w:t>
      </w:r>
      <w:r>
        <w:t>t</w:t>
      </w:r>
      <w:r w:rsidR="00870CB7">
        <w:t>he end isn’t as strong as the beginning.</w:t>
      </w:r>
    </w:p>
    <w:p w14:paraId="7A0465C4" w14:textId="02BB3E02" w:rsidR="00870CB7" w:rsidRDefault="00922193" w:rsidP="004B0329">
      <w:r>
        <w:t xml:space="preserve">Switch it up; </w:t>
      </w:r>
      <w:r w:rsidR="00870CB7">
        <w:t xml:space="preserve"> practice from the end.</w:t>
      </w:r>
    </w:p>
    <w:p w14:paraId="0071EC40" w14:textId="77777777" w:rsidR="00922193" w:rsidRDefault="00922193" w:rsidP="004B0329"/>
    <w:p w14:paraId="20411640" w14:textId="4ABDDCC7" w:rsidR="00870CB7" w:rsidRDefault="00922193" w:rsidP="004B0329">
      <w:r>
        <w:t xml:space="preserve">NOTE: </w:t>
      </w:r>
      <w:r w:rsidR="00870CB7">
        <w:t xml:space="preserve">These pieces </w:t>
      </w:r>
      <w:r w:rsidR="0001451B">
        <w:t xml:space="preserve">that Bach wrote for his son </w:t>
      </w:r>
      <w:r w:rsidR="00870CB7">
        <w:t>were</w:t>
      </w:r>
      <w:r w:rsidR="0001451B">
        <w:t xml:space="preserve"> structured</w:t>
      </w:r>
      <w:r w:rsidR="00870CB7">
        <w:t xml:space="preserve"> to build </w:t>
      </w:r>
      <w:r w:rsidR="0001451B">
        <w:t>technical f</w:t>
      </w:r>
      <w:r w:rsidR="00870CB7">
        <w:t>acility.</w:t>
      </w:r>
    </w:p>
    <w:p w14:paraId="583B956A" w14:textId="72359006" w:rsidR="00870CB7" w:rsidRDefault="00870CB7" w:rsidP="004B0329">
      <w:r>
        <w:lastRenderedPageBreak/>
        <w:t>The</w:t>
      </w:r>
      <w:r w:rsidR="0001451B">
        <w:t>re</w:t>
      </w:r>
      <w:r>
        <w:t xml:space="preserve"> are technical exercises within the piece</w:t>
      </w:r>
      <w:r w:rsidR="0001451B">
        <w:t xml:space="preserve"> and c</w:t>
      </w:r>
      <w:r>
        <w:t>ounterpoin</w:t>
      </w:r>
      <w:r w:rsidR="00922193">
        <w:t>t</w:t>
      </w:r>
      <w:r>
        <w:t xml:space="preserve"> </w:t>
      </w:r>
      <w:r w:rsidR="0001451B">
        <w:t>throughout, i</w:t>
      </w:r>
      <w:r>
        <w:t>mitating orchestral instruments.</w:t>
      </w:r>
      <w:r w:rsidR="0001451B">
        <w:t xml:space="preserve"> It can be played a bit more slowly to bring out the orchestral </w:t>
      </w:r>
      <w:r w:rsidR="005333EE">
        <w:t>quality</w:t>
      </w:r>
      <w:r w:rsidR="0001451B">
        <w:t>.</w:t>
      </w:r>
    </w:p>
    <w:p w14:paraId="783F9F9B" w14:textId="3BDB05C1" w:rsidR="00870CB7" w:rsidRDefault="00870CB7" w:rsidP="004B0329"/>
    <w:p w14:paraId="5C788E1C" w14:textId="288ABCAB" w:rsidR="00870CB7" w:rsidRDefault="0001451B" w:rsidP="004B0329">
      <w:r>
        <w:t xml:space="preserve">TIP: To build facility, identify the weak areas and practice them, i.e., </w:t>
      </w:r>
      <w:r w:rsidR="00870CB7">
        <w:t>Left hand and pedal (weak with weak)</w:t>
      </w:r>
      <w:r w:rsidR="005333EE">
        <w:t xml:space="preserve">.  Pedal part is usually the weakest.  </w:t>
      </w:r>
      <w:r w:rsidR="009F470F">
        <w:t>Go a little more slowly.</w:t>
      </w:r>
    </w:p>
    <w:p w14:paraId="317E2C1B" w14:textId="506EC6F9" w:rsidR="00870CB7" w:rsidRDefault="00870CB7" w:rsidP="004B0329"/>
    <w:p w14:paraId="44D41D04" w14:textId="19B8B860" w:rsidR="00870CB7" w:rsidRDefault="0001451B" w:rsidP="004B0329">
      <w:r>
        <w:t>REGISTRATION</w:t>
      </w:r>
      <w:r w:rsidR="009F470F">
        <w:t xml:space="preserve"> TIP</w:t>
      </w:r>
      <w:r>
        <w:t xml:space="preserve">: Be mindful that </w:t>
      </w:r>
      <w:r w:rsidR="00870CB7">
        <w:t>you want to hear every part.</w:t>
      </w:r>
    </w:p>
    <w:p w14:paraId="058CD125" w14:textId="06402BFF" w:rsidR="00870CB7" w:rsidRDefault="00870CB7" w:rsidP="004B0329"/>
    <w:p w14:paraId="61DA959A" w14:textId="6E86AFBA" w:rsidR="00870CB7" w:rsidRDefault="00870CB7" w:rsidP="004B0329">
      <w:r>
        <w:t xml:space="preserve">TIP: </w:t>
      </w:r>
      <w:r w:rsidR="0001451B">
        <w:t xml:space="preserve">Once established, </w:t>
      </w:r>
      <w:r>
        <w:t>don’t switch pedaling or fingering.  STICK WITH the pedaling</w:t>
      </w:r>
      <w:r w:rsidR="0001451B">
        <w:t>/fingering that</w:t>
      </w:r>
      <w:r>
        <w:t xml:space="preserve"> you work </w:t>
      </w:r>
      <w:r w:rsidR="0001451B">
        <w:t>out</w:t>
      </w:r>
      <w:r>
        <w:t>.</w:t>
      </w:r>
    </w:p>
    <w:p w14:paraId="40105C38" w14:textId="77777777" w:rsidR="009F470F" w:rsidRDefault="009F470F" w:rsidP="004B0329"/>
    <w:p w14:paraId="513122DA" w14:textId="6AA7065B" w:rsidR="00870CB7" w:rsidRPr="0001451B" w:rsidRDefault="00870CB7" w:rsidP="004B0329">
      <w:pPr>
        <w:rPr>
          <w:b/>
          <w:bCs/>
        </w:rPr>
      </w:pPr>
      <w:r>
        <w:t xml:space="preserve">TIP: when playing left hand and pedal, you can put the left hand on </w:t>
      </w:r>
      <w:r w:rsidRPr="0001451B">
        <w:rPr>
          <w:b/>
          <w:bCs/>
        </w:rPr>
        <w:t>silent registration.</w:t>
      </w:r>
    </w:p>
    <w:p w14:paraId="1E7016FD" w14:textId="77777777" w:rsidR="009F470F" w:rsidRDefault="009F470F" w:rsidP="004B0329"/>
    <w:p w14:paraId="24ABCD37" w14:textId="4EAEAEAE" w:rsidR="00870CB7" w:rsidRDefault="00870CB7" w:rsidP="004B0329">
      <w:r>
        <w:t xml:space="preserve">TIP: in rehearsing you can bring out the </w:t>
      </w:r>
      <w:r w:rsidR="00FA5837">
        <w:t>hand or pedals you are focusing on and soften or silent the other two.</w:t>
      </w:r>
    </w:p>
    <w:p w14:paraId="3332AB3A" w14:textId="39DF9F32" w:rsidR="00870CB7" w:rsidRDefault="00870CB7" w:rsidP="004B0329">
      <w:pPr>
        <w:pBdr>
          <w:bottom w:val="single" w:sz="6" w:space="1" w:color="auto"/>
        </w:pBdr>
      </w:pPr>
    </w:p>
    <w:p w14:paraId="7C6FE040" w14:textId="77777777" w:rsidR="009F470F" w:rsidRDefault="009F470F" w:rsidP="004B0329"/>
    <w:p w14:paraId="765486BE" w14:textId="725FB556" w:rsidR="00FA5837" w:rsidRDefault="00FA5837" w:rsidP="004B0329">
      <w:r>
        <w:t>FINAL THOUGHTS</w:t>
      </w:r>
      <w:r w:rsidR="0001451B">
        <w:t xml:space="preserve"> FOR THE CLASS:</w:t>
      </w:r>
    </w:p>
    <w:p w14:paraId="39AB5A01" w14:textId="47959558" w:rsidR="00FA5837" w:rsidRDefault="00FA5837" w:rsidP="00FA5837">
      <w:pPr>
        <w:pStyle w:val="ListParagraph"/>
        <w:numPr>
          <w:ilvl w:val="0"/>
          <w:numId w:val="2"/>
        </w:numPr>
      </w:pPr>
      <w:r>
        <w:t>Make things harder in your practice so the performance will be easier</w:t>
      </w:r>
    </w:p>
    <w:p w14:paraId="16EF1C9F" w14:textId="10530453" w:rsidR="00FA5837" w:rsidRDefault="00FA5837" w:rsidP="00FA5837">
      <w:pPr>
        <w:pStyle w:val="ListParagraph"/>
        <w:numPr>
          <w:ilvl w:val="0"/>
          <w:numId w:val="2"/>
        </w:numPr>
      </w:pPr>
      <w:r>
        <w:t xml:space="preserve">Listen to yourself, </w:t>
      </w:r>
      <w:r w:rsidR="0001451B">
        <w:t>to identify those things that</w:t>
      </w:r>
      <w:r>
        <w:t xml:space="preserve"> you want to fix</w:t>
      </w:r>
    </w:p>
    <w:p w14:paraId="022FB413" w14:textId="467CEBCF" w:rsidR="00FA5837" w:rsidRDefault="00FA5837" w:rsidP="00FA5837">
      <w:pPr>
        <w:pStyle w:val="ListParagraph"/>
        <w:numPr>
          <w:ilvl w:val="0"/>
          <w:numId w:val="2"/>
        </w:numPr>
      </w:pPr>
      <w:r>
        <w:t>Record yourself.  You can be your own teacher</w:t>
      </w:r>
    </w:p>
    <w:p w14:paraId="4931241F" w14:textId="158817FA" w:rsidR="00FA5837" w:rsidRDefault="0001451B" w:rsidP="005711F2">
      <w:pPr>
        <w:pStyle w:val="ListParagraph"/>
        <w:numPr>
          <w:ilvl w:val="0"/>
          <w:numId w:val="2"/>
        </w:numPr>
      </w:pPr>
      <w:r>
        <w:t>Imagine</w:t>
      </w:r>
      <w:r w:rsidR="00FA5837">
        <w:t xml:space="preserve"> your organ teacher or organ hero to be IN THE CONGREGATION during the performance</w:t>
      </w:r>
      <w:r>
        <w:t xml:space="preserve"> or practice.  </w:t>
      </w:r>
      <w:r w:rsidR="00FA5837">
        <w:t>What would that person have to say</w:t>
      </w:r>
      <w:r>
        <w:t>?</w:t>
      </w:r>
    </w:p>
    <w:p w14:paraId="1D98794A" w14:textId="45320B6B" w:rsidR="00FA5837" w:rsidRDefault="00FA5837" w:rsidP="00FA5837">
      <w:pPr>
        <w:pBdr>
          <w:bottom w:val="single" w:sz="6" w:space="1" w:color="auto"/>
        </w:pBdr>
      </w:pPr>
    </w:p>
    <w:p w14:paraId="00A937AC" w14:textId="77777777" w:rsidR="0001451B" w:rsidRDefault="0001451B" w:rsidP="00FA5837"/>
    <w:p w14:paraId="79C21A9E" w14:textId="77777777" w:rsidR="0001451B" w:rsidRDefault="0001451B" w:rsidP="00FA5837"/>
    <w:p w14:paraId="567C6EC0" w14:textId="77777777" w:rsidR="0001451B" w:rsidRPr="0001451B" w:rsidRDefault="0001451B" w:rsidP="00FA5837">
      <w:pPr>
        <w:rPr>
          <w:b/>
          <w:bCs/>
          <w:u w:val="single"/>
        </w:rPr>
      </w:pPr>
      <w:r w:rsidRPr="0001451B">
        <w:rPr>
          <w:b/>
          <w:bCs/>
          <w:u w:val="single"/>
        </w:rPr>
        <w:t>FOR WRITTEN PARTICIPANT REFLECTIONS AT THE END (USING THE CHAT BOX)</w:t>
      </w:r>
    </w:p>
    <w:p w14:paraId="77BCD73F" w14:textId="15E188F5" w:rsidR="00FA5837" w:rsidRDefault="00FA5837" w:rsidP="0001451B">
      <w:pPr>
        <w:pStyle w:val="ListParagraph"/>
        <w:numPr>
          <w:ilvl w:val="0"/>
          <w:numId w:val="6"/>
        </w:numPr>
      </w:pPr>
      <w:r>
        <w:t xml:space="preserve">WHAT </w:t>
      </w:r>
      <w:proofErr w:type="gramStart"/>
      <w:r>
        <w:t>ARE</w:t>
      </w:r>
      <w:proofErr w:type="gramEnd"/>
      <w:r>
        <w:t xml:space="preserve"> YOUR TAKE AWAYS FROM TODAY’S SESSION? What are some practical strategies or techniques that you might be more intentional in incorporating into your own personal practice?</w:t>
      </w:r>
    </w:p>
    <w:p w14:paraId="0CE9F1EB" w14:textId="05F283EA" w:rsidR="00FA5837" w:rsidRDefault="00FA5837" w:rsidP="00FA5837"/>
    <w:p w14:paraId="43BB5CAF" w14:textId="445013AF" w:rsidR="00FA5837" w:rsidRDefault="00FA5837" w:rsidP="0001451B">
      <w:pPr>
        <w:pStyle w:val="ListParagraph"/>
        <w:numPr>
          <w:ilvl w:val="0"/>
          <w:numId w:val="6"/>
        </w:numPr>
      </w:pPr>
      <w:r>
        <w:t>WHAT OTHER TYPES OF MEETINGS, WORKSHOPS, OR CONCERTS WOULD YOU LIKE TO SEE US SCHEDULE IN THE FUTURE (both virtual and as we move back into live sessions)?</w:t>
      </w:r>
    </w:p>
    <w:p w14:paraId="591BA75F" w14:textId="77777777" w:rsidR="00FA5837" w:rsidRDefault="00FA5837" w:rsidP="00FA5837">
      <w:pPr>
        <w:pBdr>
          <w:bottom w:val="single" w:sz="6" w:space="1" w:color="auto"/>
        </w:pBdr>
      </w:pPr>
    </w:p>
    <w:p w14:paraId="3D63B637" w14:textId="35522569" w:rsidR="0001451B" w:rsidRDefault="0001451B" w:rsidP="004B0329"/>
    <w:p w14:paraId="66E173E3" w14:textId="70F39714" w:rsidR="00FA5837" w:rsidRDefault="00FA5837" w:rsidP="004B0329"/>
    <w:sectPr w:rsidR="00FA5837" w:rsidSect="00B5563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47A0B" w14:textId="77777777" w:rsidR="000859AD" w:rsidRDefault="000859AD" w:rsidP="00330205">
      <w:r>
        <w:separator/>
      </w:r>
    </w:p>
  </w:endnote>
  <w:endnote w:type="continuationSeparator" w:id="0">
    <w:p w14:paraId="0177785D" w14:textId="77777777" w:rsidR="000859AD" w:rsidRDefault="000859AD" w:rsidP="0033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185918"/>
      <w:docPartObj>
        <w:docPartGallery w:val="Page Numbers (Bottom of Page)"/>
        <w:docPartUnique/>
      </w:docPartObj>
    </w:sdtPr>
    <w:sdtEndPr>
      <w:rPr>
        <w:rStyle w:val="PageNumber"/>
      </w:rPr>
    </w:sdtEndPr>
    <w:sdtContent>
      <w:p w14:paraId="5E4A3ED2" w14:textId="29B88C88" w:rsidR="00330205" w:rsidRDefault="00330205" w:rsidP="000740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00631" w14:textId="77777777" w:rsidR="00330205" w:rsidRDefault="00330205" w:rsidP="00330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5320236"/>
      <w:docPartObj>
        <w:docPartGallery w:val="Page Numbers (Bottom of Page)"/>
        <w:docPartUnique/>
      </w:docPartObj>
    </w:sdtPr>
    <w:sdtEndPr>
      <w:rPr>
        <w:rStyle w:val="PageNumber"/>
      </w:rPr>
    </w:sdtEndPr>
    <w:sdtContent>
      <w:p w14:paraId="17148602" w14:textId="55F3EA18" w:rsidR="00330205" w:rsidRDefault="00330205" w:rsidP="000740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745CAE" w14:textId="77777777" w:rsidR="00330205" w:rsidRDefault="00330205" w:rsidP="003302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8985" w14:textId="77777777" w:rsidR="000859AD" w:rsidRDefault="000859AD" w:rsidP="00330205">
      <w:r>
        <w:separator/>
      </w:r>
    </w:p>
  </w:footnote>
  <w:footnote w:type="continuationSeparator" w:id="0">
    <w:p w14:paraId="60609E5B" w14:textId="77777777" w:rsidR="000859AD" w:rsidRDefault="000859AD" w:rsidP="0033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94C"/>
    <w:multiLevelType w:val="hybridMultilevel"/>
    <w:tmpl w:val="4568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704C6"/>
    <w:multiLevelType w:val="hybridMultilevel"/>
    <w:tmpl w:val="953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A0336"/>
    <w:multiLevelType w:val="hybridMultilevel"/>
    <w:tmpl w:val="D03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B68B1"/>
    <w:multiLevelType w:val="hybridMultilevel"/>
    <w:tmpl w:val="1332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C47C7"/>
    <w:multiLevelType w:val="hybridMultilevel"/>
    <w:tmpl w:val="A2DC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70A11"/>
    <w:multiLevelType w:val="hybridMultilevel"/>
    <w:tmpl w:val="E4A0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A0095"/>
    <w:multiLevelType w:val="hybridMultilevel"/>
    <w:tmpl w:val="FD2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A39BE"/>
    <w:multiLevelType w:val="hybridMultilevel"/>
    <w:tmpl w:val="E9C0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35F8C"/>
    <w:multiLevelType w:val="hybridMultilevel"/>
    <w:tmpl w:val="8E4C6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32"/>
    <w:rsid w:val="0001451B"/>
    <w:rsid w:val="000666CD"/>
    <w:rsid w:val="00083435"/>
    <w:rsid w:val="000859AD"/>
    <w:rsid w:val="000B6CFA"/>
    <w:rsid w:val="000E2363"/>
    <w:rsid w:val="001829E7"/>
    <w:rsid w:val="001B06A5"/>
    <w:rsid w:val="002C0339"/>
    <w:rsid w:val="00330205"/>
    <w:rsid w:val="00342032"/>
    <w:rsid w:val="00372DCE"/>
    <w:rsid w:val="00394C20"/>
    <w:rsid w:val="004B0329"/>
    <w:rsid w:val="004C65F4"/>
    <w:rsid w:val="005333EE"/>
    <w:rsid w:val="005B2968"/>
    <w:rsid w:val="005D6FA6"/>
    <w:rsid w:val="00611003"/>
    <w:rsid w:val="00663BE5"/>
    <w:rsid w:val="00695EA9"/>
    <w:rsid w:val="00870CB7"/>
    <w:rsid w:val="00922193"/>
    <w:rsid w:val="009F1DE0"/>
    <w:rsid w:val="009F470F"/>
    <w:rsid w:val="00A74CC6"/>
    <w:rsid w:val="00B55630"/>
    <w:rsid w:val="00BF0C38"/>
    <w:rsid w:val="00C207E1"/>
    <w:rsid w:val="00C83D00"/>
    <w:rsid w:val="00C95E24"/>
    <w:rsid w:val="00CC78C0"/>
    <w:rsid w:val="00DA2C79"/>
    <w:rsid w:val="00F87FED"/>
    <w:rsid w:val="00FA5837"/>
    <w:rsid w:val="00FF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91BB1"/>
  <w14:defaultImageDpi w14:val="32767"/>
  <w15:chartTrackingRefBased/>
  <w15:docId w15:val="{57A3530E-08BB-2943-99D7-FA5C35F9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29"/>
    <w:pPr>
      <w:ind w:left="720"/>
      <w:contextualSpacing/>
    </w:pPr>
  </w:style>
  <w:style w:type="character" w:customStyle="1" w:styleId="apple-converted-space">
    <w:name w:val="apple-converted-space"/>
    <w:basedOn w:val="DefaultParagraphFont"/>
    <w:rsid w:val="00922193"/>
  </w:style>
  <w:style w:type="paragraph" w:styleId="Footer">
    <w:name w:val="footer"/>
    <w:basedOn w:val="Normal"/>
    <w:link w:val="FooterChar"/>
    <w:uiPriority w:val="99"/>
    <w:unhideWhenUsed/>
    <w:rsid w:val="00330205"/>
    <w:pPr>
      <w:tabs>
        <w:tab w:val="center" w:pos="4680"/>
        <w:tab w:val="right" w:pos="9360"/>
      </w:tabs>
    </w:pPr>
  </w:style>
  <w:style w:type="character" w:customStyle="1" w:styleId="FooterChar">
    <w:name w:val="Footer Char"/>
    <w:basedOn w:val="DefaultParagraphFont"/>
    <w:link w:val="Footer"/>
    <w:uiPriority w:val="99"/>
    <w:rsid w:val="00330205"/>
  </w:style>
  <w:style w:type="character" w:styleId="PageNumber">
    <w:name w:val="page number"/>
    <w:basedOn w:val="DefaultParagraphFont"/>
    <w:uiPriority w:val="99"/>
    <w:semiHidden/>
    <w:unhideWhenUsed/>
    <w:rsid w:val="0033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204466">
      <w:bodyDiv w:val="1"/>
      <w:marLeft w:val="0"/>
      <w:marRight w:val="0"/>
      <w:marTop w:val="0"/>
      <w:marBottom w:val="0"/>
      <w:divBdr>
        <w:top w:val="none" w:sz="0" w:space="0" w:color="auto"/>
        <w:left w:val="none" w:sz="0" w:space="0" w:color="auto"/>
        <w:bottom w:val="none" w:sz="0" w:space="0" w:color="auto"/>
        <w:right w:val="none" w:sz="0" w:space="0" w:color="auto"/>
      </w:divBdr>
    </w:div>
    <w:div w:id="17568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1170</Words>
  <Characters>5795</Characters>
  <Application>Microsoft Office Word</Application>
  <DocSecurity>0</DocSecurity>
  <Lines>241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Daly-Lewis</dc:creator>
  <cp:keywords/>
  <dc:description/>
  <cp:lastModifiedBy>Joan Daly-Lewis</cp:lastModifiedBy>
  <cp:revision>4</cp:revision>
  <cp:lastPrinted>2021-02-17T02:37:00Z</cp:lastPrinted>
  <dcterms:created xsi:type="dcterms:W3CDTF">2021-02-28T19:04:00Z</dcterms:created>
  <dcterms:modified xsi:type="dcterms:W3CDTF">2021-02-28T23:17:00Z</dcterms:modified>
</cp:coreProperties>
</file>